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GoBack"/>
      <w:bookmarkEnd w:id="0"/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04.05.2016), 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  <w:r w:rsidRPr="00182C5D">
        <w:rPr>
          <w:sz w:val="22"/>
          <w:szCs w:val="20"/>
          <w:vertAlign w:val="superscript"/>
        </w:rPr>
        <w:t>2</w:t>
      </w:r>
    </w:p>
    <w:p w14:paraId="4C2AB50B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r w:rsidRPr="00182C5D">
        <w:rPr>
          <w:sz w:val="20"/>
          <w:szCs w:val="20"/>
          <w:vertAlign w:val="superscript"/>
        </w:rPr>
        <w:t>2</w:t>
      </w:r>
      <w:r w:rsidRPr="00182C5D">
        <w:rPr>
          <w:sz w:val="22"/>
          <w:szCs w:val="20"/>
        </w:rPr>
        <w:t>,</w:t>
      </w:r>
    </w:p>
    <w:p w14:paraId="1D703AFE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0"/>
        </w:rPr>
      </w:pPr>
      <w:r w:rsidRPr="00182C5D">
        <w:rPr>
          <w:sz w:val="22"/>
          <w:szCs w:val="20"/>
        </w:rPr>
        <w:t>ustawy z dnia 26 stycznia 1982 r. Karta Nauczyciela</w:t>
      </w:r>
      <w:r w:rsidRPr="00182C5D">
        <w:rPr>
          <w:sz w:val="22"/>
          <w:szCs w:val="20"/>
          <w:vertAlign w:val="superscript"/>
        </w:rPr>
        <w:t>2</w:t>
      </w:r>
    </w:p>
    <w:p w14:paraId="7593ED80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0"/>
        </w:rPr>
      </w:pPr>
      <w:r w:rsidRPr="00182C5D">
        <w:rPr>
          <w:sz w:val="22"/>
          <w:szCs w:val="20"/>
        </w:rPr>
        <w:t>ustawy z dnia 14 grudnia 2016 r. Prawo oświatowe</w:t>
      </w:r>
      <w:r w:rsidRPr="00182C5D">
        <w:rPr>
          <w:sz w:val="22"/>
          <w:szCs w:val="20"/>
          <w:vertAlign w:val="superscript"/>
        </w:rPr>
        <w:t>2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</w:t>
      </w:r>
      <w:r w:rsidRPr="00B415AE">
        <w:rPr>
          <w:sz w:val="22"/>
          <w:szCs w:val="22"/>
        </w:rPr>
        <w:lastRenderedPageBreak/>
        <w:t xml:space="preserve">zakończenia rekrutacji. W przypadku, gdy wyrazisz zgodę na udział w kolejnych naborach, 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349977D3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 w14:paraId="7E969DE9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>1</w:t>
      </w:r>
      <w:r w:rsidRPr="00235EB9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</w:t>
      </w:r>
    </w:p>
    <w:p w14:paraId="7334DFB0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 xml:space="preserve">2 </w:t>
      </w:r>
      <w:r w:rsidRPr="00235EB9">
        <w:rPr>
          <w:rFonts w:ascii="Times New Roman" w:hAnsi="Times New Roman"/>
          <w:sz w:val="18"/>
        </w:rPr>
        <w:t xml:space="preserve">nieprawidłowe należy skreślić 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/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A376E3"/>
    <w:rsid w:val="00C36BED"/>
    <w:rsid w:val="00C912D4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2019-11-19T13:51:00Z</dcterms:created>
  <dcterms:modified xsi:type="dcterms:W3CDTF">2019-11-19T13:51:00Z</dcterms:modified>
</cp:coreProperties>
</file>