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CC56" w14:textId="77777777" w:rsidR="0010259A" w:rsidRPr="0010259A" w:rsidRDefault="0010259A" w:rsidP="0010259A">
      <w:pPr>
        <w:spacing w:after="0"/>
        <w:jc w:val="right"/>
        <w:rPr>
          <w:rFonts w:ascii="Calibri" w:hAnsi="Calibri" w:cs="Calibri"/>
        </w:rPr>
      </w:pPr>
      <w:r w:rsidRPr="0010259A">
        <w:rPr>
          <w:rFonts w:ascii="Calibri" w:hAnsi="Calibri" w:cs="Calibri"/>
        </w:rPr>
        <w:t>Załącznik nr 3</w:t>
      </w:r>
    </w:p>
    <w:p w14:paraId="21E6BBA3" w14:textId="51AE5630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do zapytania ofertowego nr </w:t>
      </w:r>
      <w:r>
        <w:rPr>
          <w:rFonts w:ascii="Calibri" w:hAnsi="Calibri" w:cs="Calibri"/>
        </w:rPr>
        <w:t>ZP34.271….2024</w:t>
      </w:r>
    </w:p>
    <w:p w14:paraId="2BB91F21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OŚWIADCZENIE WYKONAWCY</w:t>
      </w:r>
    </w:p>
    <w:p w14:paraId="77EBF054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Wykonawca:</w:t>
      </w:r>
    </w:p>
    <w:p w14:paraId="316FC153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7585BE7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3CA8317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adres:</w:t>
      </w:r>
    </w:p>
    <w:p w14:paraId="0B13B87D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E99508E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AB41375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NIP: ………………………………………………… </w:t>
      </w:r>
    </w:p>
    <w:p w14:paraId="595B2800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REGON: …………………………………………….</w:t>
      </w:r>
    </w:p>
    <w:p w14:paraId="191A6031" w14:textId="77777777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Telefon: ……………………………. e-mail: ………………………………..</w:t>
      </w:r>
    </w:p>
    <w:p w14:paraId="6E5523F6" w14:textId="77777777" w:rsidR="0010259A" w:rsidRDefault="0010259A" w:rsidP="0010259A">
      <w:pPr>
        <w:spacing w:after="0"/>
        <w:rPr>
          <w:rFonts w:ascii="Calibri" w:hAnsi="Calibri" w:cs="Calibri"/>
        </w:rPr>
      </w:pPr>
    </w:p>
    <w:p w14:paraId="23E909A0" w14:textId="282D5651" w:rsidR="0010259A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>Oświadczam, że:</w:t>
      </w:r>
    </w:p>
    <w:p w14:paraId="78C92E1B" w14:textId="4A22D37F" w:rsidR="0010259A" w:rsidRPr="0010259A" w:rsidRDefault="0010259A" w:rsidP="0010259A">
      <w:p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zachodzą wobec mnie podstawy do wykluczenia, o których mowa w art. 7 ust. 1 ustawy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dnia 13 kwietnia 2022 r. o szczególnych rozwiązaniach w zakresie przeciwdziałania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wspieraniu agresji na Ukrainę oraz służących ochronie bezpieczeństwa narodowego, tj.:</w:t>
      </w:r>
    </w:p>
    <w:p w14:paraId="4BE61495" w14:textId="77777777" w:rsid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widnieję w wykazach określonych w rozporządzeniu Rady (WE) nr 765/2006 z dnia 18 maja 2006 r. dotyczącego środków ograniczających w związku z sytuacją na Białorusi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i udziałem Białorusi w agresji Rosji wobec Ukrainy (Dz. Urz. UE L 134 z 20.05.2006, str. 1,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późn. zm.3), zwanego dalej „rozporządzeniem 765/2006”, i rozporządzeniu Rady (UE)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r 269/2014 z dnia 17 marca 2014 r. w sprawie środków ograniczających w odniesieniu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do działań podważających integralność terytorialną, suwerenność i niezależność Ukrainy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lub im zagrażających (Dz. Urz. UE L 78 z 17.03.2014, str. 6, z późn. zm.4), zwanego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dalej „rozporządzeniem 269/2014”, nie jestem wpisany na listę na podstawie decyzji w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sprawie wpisu na listę rozstrzygającej o zastosowaniu środka, o którym mowa w art. 1 pkt 3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ustawy z dnia 13 kwietnia 2022 r. o szczególnych rozwiązaniach w zakresie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przeciwdziałania wspieraniu agresji na Ukrainę oraz służących ochronie bezpieczeństwa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narodowego;</w:t>
      </w:r>
    </w:p>
    <w:p w14:paraId="3552FC5D" w14:textId="77777777" w:rsid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jestem Wykonawcą, którego beneficjentem rzeczywistym w rozumieniu ustawy z dnia 1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marca 2018 r. o przeciwdziałaniu praniu pieniędzy oraz finansowaniu terroryzmu (t.j. Dz. U.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2023 r. poz. 1124; zm.: Dz. U. z 2023 r. poz. 1285, poz. 1723 i poz. 1843) jest osoba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wymieniona w wykazach określonych w rozporządzeniu 765/2006 i rozporządzeniu 269/2014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albo wpisana na listę lub będąca takim beneficjentem rzeczywistym od dnia 24 lutego 2022 r.,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o ile została wpisana na listę na podstawie decyzji w sprawie wpisu na listę rozstrzygającej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o zastosowaniu środka, o którym mowa w art. 1 pkt 3 ustawy z dnia 13 kwietnia 2022 r.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o szczególnych rozwiązaniach w zakresie przeciwdziałania wspieraniu agresji na Ukrainę oraz </w:t>
      </w:r>
      <w:r w:rsidRPr="0010259A"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służących ochronie bezpieczeństwa narodowego;</w:t>
      </w:r>
    </w:p>
    <w:p w14:paraId="7CE76AD2" w14:textId="0DAB450C" w:rsidR="0010259A" w:rsidRPr="0010259A" w:rsidRDefault="0010259A" w:rsidP="0010259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nie jestem Wykonawcą, którego jednostką dominującą w rozumieniu art. 3 ust. 1 pkt 37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ustawy z dnia 29 września 1994 r. o rachunkowości (t.j. Dz. U. z 2023 r. poz. 120; zm.: Dz. U.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z 2023 r. poz. 295 oraz z 2024 r. poz. 619) jest podmiot wymieniony w wykazach określonych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10259A">
        <w:rPr>
          <w:rFonts w:ascii="Calibri" w:hAnsi="Calibri" w:cs="Calibri"/>
        </w:rPr>
        <w:t xml:space="preserve">w rozporządzeniu 765/2006 i rozporządzeniu 269/2014 albo wpisany na listę lub będący taką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jednostką dominującą od dnia 24 lutego 2022 r., o ile został wpisany na listę na podstawie decyzji w sprawie wpisu na listę rozstrzygającej o zastosowaniu środka, o którym mowa w art.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1 pkt 3 ustawy z dnia 13 kwietnia 2022 r. o szczególnych rozwiązaniach w zakresie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 xml:space="preserve">przeciwdziałania wspieraniu agresji na Ukrainę oraz służących ochronie bezpieczeństwa </w:t>
      </w:r>
      <w:r>
        <w:rPr>
          <w:rFonts w:ascii="Calibri" w:hAnsi="Calibri" w:cs="Calibri"/>
        </w:rPr>
        <w:t xml:space="preserve"> </w:t>
      </w:r>
      <w:r w:rsidRPr="0010259A">
        <w:rPr>
          <w:rFonts w:ascii="Calibri" w:hAnsi="Calibri" w:cs="Calibri"/>
        </w:rPr>
        <w:t>narodowego.</w:t>
      </w:r>
    </w:p>
    <w:p w14:paraId="54F9F984" w14:textId="3E032079" w:rsidR="0010259A" w:rsidRPr="0010259A" w:rsidRDefault="0010259A" w:rsidP="0010259A">
      <w:pPr>
        <w:spacing w:after="0"/>
        <w:jc w:val="right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………………………………………….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0259A">
        <w:rPr>
          <w:rFonts w:ascii="Calibri" w:hAnsi="Calibri" w:cs="Calibri"/>
        </w:rPr>
        <w:t>………………………………………….</w:t>
      </w:r>
    </w:p>
    <w:p w14:paraId="36B62F16" w14:textId="7EAD55F6" w:rsidR="003735E8" w:rsidRPr="0010259A" w:rsidRDefault="0010259A" w:rsidP="0010259A">
      <w:pPr>
        <w:spacing w:after="0"/>
        <w:rPr>
          <w:rFonts w:ascii="Calibri" w:hAnsi="Calibri" w:cs="Calibri"/>
        </w:rPr>
      </w:pPr>
      <w:r w:rsidRPr="0010259A">
        <w:rPr>
          <w:rFonts w:ascii="Calibri" w:hAnsi="Calibri" w:cs="Calibri"/>
        </w:rPr>
        <w:t xml:space="preserve"> miejscowość i data pieczęć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0259A">
        <w:rPr>
          <w:rFonts w:ascii="Calibri" w:hAnsi="Calibri" w:cs="Calibri"/>
        </w:rPr>
        <w:t xml:space="preserve"> podpis Wykonawcy</w:t>
      </w:r>
    </w:p>
    <w:sectPr w:rsidR="003735E8" w:rsidRPr="0010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2795"/>
    <w:multiLevelType w:val="hybridMultilevel"/>
    <w:tmpl w:val="78A2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2"/>
    <w:rsid w:val="0010259A"/>
    <w:rsid w:val="003735E8"/>
    <w:rsid w:val="003958F2"/>
    <w:rsid w:val="00536512"/>
    <w:rsid w:val="009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B6A"/>
  <w15:chartTrackingRefBased/>
  <w15:docId w15:val="{2AAE3682-5A2A-48DF-B9E1-75FDD62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2</cp:revision>
  <dcterms:created xsi:type="dcterms:W3CDTF">2024-06-27T12:32:00Z</dcterms:created>
  <dcterms:modified xsi:type="dcterms:W3CDTF">2024-06-27T12:40:00Z</dcterms:modified>
</cp:coreProperties>
</file>